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BD80E1" w14:textId="04AD5B80" w:rsidR="003D236A" w:rsidRDefault="00742FF5" w:rsidP="00F337C1">
      <w:pPr>
        <w:jc w:val="center"/>
      </w:pPr>
      <w:r>
        <w:rPr>
          <w:noProof/>
        </w:rPr>
        <w:drawing>
          <wp:inline distT="0" distB="0" distL="0" distR="0" wp14:anchorId="27DD045A" wp14:editId="78EC5985">
            <wp:extent cx="4028009" cy="8482641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510" cy="8483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B3306" w14:textId="6F96FB16" w:rsidR="00006037" w:rsidRPr="00006037" w:rsidRDefault="00006037" w:rsidP="00E6720B">
      <w:pPr>
        <w:rPr>
          <w:rFonts w:ascii="Times New Roman" w:hAnsi="Times New Roman" w:cs="Times New Roman"/>
          <w:kern w:val="0"/>
          <w:szCs w:val="21"/>
        </w:rPr>
      </w:pPr>
      <w:r w:rsidRPr="00E6720B">
        <w:rPr>
          <w:rFonts w:ascii="Times New Roman" w:hAnsi="Times New Roman" w:cs="Times New Roman"/>
          <w:b/>
          <w:bCs/>
          <w:kern w:val="0"/>
          <w:szCs w:val="21"/>
        </w:rPr>
        <w:t>Fig</w:t>
      </w:r>
      <w:r w:rsidR="00FC3E30" w:rsidRPr="00E6720B">
        <w:rPr>
          <w:rFonts w:ascii="Times New Roman" w:hAnsi="Times New Roman" w:cs="Times New Roman"/>
          <w:b/>
          <w:bCs/>
          <w:kern w:val="0"/>
          <w:szCs w:val="21"/>
        </w:rPr>
        <w:t>ure</w:t>
      </w:r>
      <w:r w:rsidRPr="00E6720B">
        <w:rPr>
          <w:rFonts w:ascii="Times New Roman" w:hAnsi="Times New Roman" w:cs="Times New Roman"/>
          <w:b/>
          <w:bCs/>
          <w:kern w:val="0"/>
          <w:szCs w:val="21"/>
        </w:rPr>
        <w:t xml:space="preserve"> </w:t>
      </w:r>
      <w:r w:rsidR="00FC3E30" w:rsidRPr="00E6720B">
        <w:rPr>
          <w:rFonts w:ascii="Times New Roman" w:hAnsi="Times New Roman" w:cs="Times New Roman"/>
          <w:b/>
          <w:bCs/>
          <w:kern w:val="0"/>
          <w:szCs w:val="21"/>
        </w:rPr>
        <w:t>S</w:t>
      </w:r>
      <w:r w:rsidR="00175E7B">
        <w:rPr>
          <w:rFonts w:ascii="Times New Roman" w:hAnsi="Times New Roman" w:cs="Times New Roman"/>
          <w:b/>
          <w:bCs/>
          <w:kern w:val="0"/>
          <w:szCs w:val="21"/>
        </w:rPr>
        <w:t>2</w:t>
      </w:r>
      <w:r w:rsidR="00FC3E30" w:rsidRPr="00E6720B">
        <w:rPr>
          <w:rFonts w:ascii="Times New Roman" w:hAnsi="Times New Roman" w:cs="Times New Roman"/>
          <w:b/>
          <w:bCs/>
          <w:kern w:val="0"/>
          <w:szCs w:val="21"/>
        </w:rPr>
        <w:t>.</w:t>
      </w:r>
      <w:r w:rsidR="00521058">
        <w:rPr>
          <w:rFonts w:ascii="Times New Roman" w:hAnsi="Times New Roman" w:cs="Times New Roman"/>
          <w:kern w:val="0"/>
          <w:szCs w:val="21"/>
        </w:rPr>
        <w:t xml:space="preserve"> </w:t>
      </w:r>
      <w:r w:rsidRPr="00006037">
        <w:rPr>
          <w:rFonts w:ascii="Times New Roman" w:hAnsi="Times New Roman" w:cs="Times New Roman"/>
          <w:kern w:val="0"/>
          <w:szCs w:val="21"/>
        </w:rPr>
        <w:t>Hierarchical clustering of DEGs between FFS and MFS. The sample names are show</w:t>
      </w:r>
      <w:r w:rsidR="005179B2">
        <w:rPr>
          <w:rFonts w:ascii="Times New Roman" w:hAnsi="Times New Roman" w:cs="Times New Roman" w:hint="eastAsia"/>
          <w:kern w:val="0"/>
          <w:szCs w:val="21"/>
        </w:rPr>
        <w:t>n</w:t>
      </w:r>
      <w:bookmarkStart w:id="0" w:name="_GoBack"/>
      <w:bookmarkEnd w:id="0"/>
      <w:r w:rsidRPr="00006037">
        <w:rPr>
          <w:rFonts w:ascii="Times New Roman" w:hAnsi="Times New Roman" w:cs="Times New Roman"/>
          <w:kern w:val="0"/>
          <w:szCs w:val="21"/>
        </w:rPr>
        <w:t xml:space="preserve"> </w:t>
      </w:r>
      <w:r w:rsidRPr="00006037">
        <w:rPr>
          <w:rFonts w:ascii="Times New Roman" w:hAnsi="Times New Roman" w:cs="Times New Roman"/>
          <w:kern w:val="0"/>
          <w:szCs w:val="21"/>
        </w:rPr>
        <w:lastRenderedPageBreak/>
        <w:t>at the bottom. The change in expression level is represented by the change in color, blue indicates a lower expression level and red indicates a higher expression level.</w:t>
      </w:r>
    </w:p>
    <w:p w14:paraId="099BECEF" w14:textId="77777777" w:rsidR="00006037" w:rsidRPr="00006037" w:rsidRDefault="00006037" w:rsidP="00F337C1">
      <w:pPr>
        <w:jc w:val="center"/>
      </w:pPr>
    </w:p>
    <w:sectPr w:rsidR="00006037" w:rsidRPr="0000603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78D1FB" w14:textId="77777777" w:rsidR="00811024" w:rsidRDefault="00811024" w:rsidP="00742FF5">
      <w:r>
        <w:separator/>
      </w:r>
    </w:p>
  </w:endnote>
  <w:endnote w:type="continuationSeparator" w:id="0">
    <w:p w14:paraId="6C26FE9B" w14:textId="77777777" w:rsidR="00811024" w:rsidRDefault="00811024" w:rsidP="00742F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E4470D7" w14:textId="77777777" w:rsidR="00811024" w:rsidRDefault="00811024" w:rsidP="00742FF5">
      <w:r>
        <w:separator/>
      </w:r>
    </w:p>
  </w:footnote>
  <w:footnote w:type="continuationSeparator" w:id="0">
    <w:p w14:paraId="5BDD2976" w14:textId="77777777" w:rsidR="00811024" w:rsidRDefault="00811024" w:rsidP="00742FF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3488"/>
    <w:rsid w:val="00006037"/>
    <w:rsid w:val="00063488"/>
    <w:rsid w:val="000C3442"/>
    <w:rsid w:val="00175E7B"/>
    <w:rsid w:val="001D6DAF"/>
    <w:rsid w:val="002563C9"/>
    <w:rsid w:val="003D236A"/>
    <w:rsid w:val="005179B2"/>
    <w:rsid w:val="00521058"/>
    <w:rsid w:val="006E02E9"/>
    <w:rsid w:val="00742FF5"/>
    <w:rsid w:val="00811024"/>
    <w:rsid w:val="00A453C8"/>
    <w:rsid w:val="00E6720B"/>
    <w:rsid w:val="00EC422A"/>
    <w:rsid w:val="00F337C1"/>
    <w:rsid w:val="00FC3E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C4CEC23"/>
  <w14:defaultImageDpi w14:val="32767"/>
  <w15:chartTrackingRefBased/>
  <w15:docId w15:val="{ABB8050C-0661-4154-9280-AC5F7495DF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42F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42FF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42F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42FF5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006037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00603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39</Words>
  <Characters>225</Characters>
  <Application>Microsoft Office Word</Application>
  <DocSecurity>0</DocSecurity>
  <Lines>1</Lines>
  <Paragraphs>1</Paragraphs>
  <ScaleCrop>false</ScaleCrop>
  <Company/>
  <LinksUpToDate>false</LinksUpToDate>
  <CharactersWithSpaces>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10</cp:revision>
  <dcterms:created xsi:type="dcterms:W3CDTF">2019-10-03T09:05:00Z</dcterms:created>
  <dcterms:modified xsi:type="dcterms:W3CDTF">2020-02-15T03:07:00Z</dcterms:modified>
</cp:coreProperties>
</file>